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0A4" w:rsidRPr="008E30A4" w:rsidRDefault="008E30A4" w:rsidP="008E30A4">
      <w:pPr>
        <w:tabs>
          <w:tab w:val="left" w:pos="6128"/>
        </w:tabs>
        <w:jc w:val="center"/>
        <w:rPr>
          <w:b/>
          <w:color w:val="FF0000"/>
          <w:sz w:val="32"/>
        </w:rPr>
      </w:pPr>
      <w:r w:rsidRPr="008E30A4">
        <w:rPr>
          <w:b/>
          <w:color w:val="FF0000"/>
          <w:sz w:val="32"/>
        </w:rPr>
        <w:t>ПРАВИЛА ПОВЕДЕНИЯ В ШКОЛЬНОЙ СТОЛОВОЙ</w:t>
      </w:r>
    </w:p>
    <w:p w:rsidR="008E30A4" w:rsidRPr="000D7481" w:rsidRDefault="008E30A4" w:rsidP="008E30A4">
      <w:pPr>
        <w:tabs>
          <w:tab w:val="left" w:pos="6128"/>
        </w:tabs>
        <w:jc w:val="center"/>
        <w:rPr>
          <w:sz w:val="32"/>
        </w:rPr>
      </w:pP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в верхней одежде в столовую не входить;</w:t>
      </w: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соблюдать порядок при приеме пищи (не шуметь, не баловаться и т. п.);</w:t>
      </w: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бережно относиться к столовым приборам (не портить ложки, вилки; не разбивать стаканы, тарелки);</w:t>
      </w: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в обязательном порядке убирать за собой посуду;</w:t>
      </w: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proofErr w:type="gramStart"/>
      <w:r w:rsidRPr="000D7481">
        <w:rPr>
          <w:sz w:val="32"/>
        </w:rPr>
        <w:t>рекомендуется приходить в столовую на закрепленной графиком питания за классом перемену;</w:t>
      </w:r>
      <w:proofErr w:type="gramEnd"/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на незакрепленной за классом для получения питания перемене заходить в столовую можно только в случае отсутствия у раздачи учащихся, питающихся в соответствии с графиком питания;</w:t>
      </w:r>
    </w:p>
    <w:p w:rsidR="008E30A4" w:rsidRPr="000D7481" w:rsidRDefault="008E30A4" w:rsidP="008E30A4">
      <w:pPr>
        <w:pStyle w:val="a3"/>
        <w:numPr>
          <w:ilvl w:val="0"/>
          <w:numId w:val="1"/>
        </w:numPr>
        <w:jc w:val="both"/>
        <w:rPr>
          <w:sz w:val="32"/>
        </w:rPr>
      </w:pPr>
      <w:r w:rsidRPr="000D7481">
        <w:rPr>
          <w:sz w:val="32"/>
        </w:rPr>
        <w:t>в случае ожидания у столовой необходимо соблюдать порядок, не загораживать проходы; выполнять требования дежурных учащихся (при наличии), дежурного администратора.</w:t>
      </w:r>
    </w:p>
    <w:p w:rsidR="008E30A4" w:rsidRPr="000D7481" w:rsidRDefault="008E30A4" w:rsidP="008E30A4">
      <w:pPr>
        <w:tabs>
          <w:tab w:val="left" w:pos="6128"/>
        </w:tabs>
        <w:rPr>
          <w:sz w:val="32"/>
        </w:rPr>
      </w:pPr>
    </w:p>
    <w:p w:rsidR="007A16F2" w:rsidRDefault="008E30A4">
      <w:r>
        <w:rPr>
          <w:noProof/>
        </w:rPr>
        <w:drawing>
          <wp:inline distT="0" distB="0" distL="0" distR="0" wp14:anchorId="16B01466" wp14:editId="22C2DF99">
            <wp:extent cx="5940425" cy="4455319"/>
            <wp:effectExtent l="0" t="0" r="3175" b="2540"/>
            <wp:docPr id="1" name="Рисунок 1" descr="https://czentrobrazovaniya49oktyabrskij-r71.gosweb.gosuslugi.ru/netcat_files/108/378/img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zentrobrazovaniya49oktyabrskij-r71.gosweb.gosuslugi.ru/netcat_files/108/378/img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16F2" w:rsidSect="008E30A4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770F"/>
    <w:multiLevelType w:val="hybridMultilevel"/>
    <w:tmpl w:val="ADAAC9BA"/>
    <w:lvl w:ilvl="0" w:tplc="ABE644E8">
      <w:start w:val="1"/>
      <w:numFmt w:val="bullet"/>
      <w:lvlText w:val=""/>
      <w:lvlJc w:val="left"/>
      <w:pPr>
        <w:ind w:left="14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D1"/>
    <w:rsid w:val="007A16F2"/>
    <w:rsid w:val="008E30A4"/>
    <w:rsid w:val="00D001D1"/>
    <w:rsid w:val="00EB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E3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E30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Company>Home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2</cp:revision>
  <dcterms:created xsi:type="dcterms:W3CDTF">2022-09-28T08:58:00Z</dcterms:created>
  <dcterms:modified xsi:type="dcterms:W3CDTF">2022-09-28T08:59:00Z</dcterms:modified>
</cp:coreProperties>
</file>