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0649" w14:textId="0269446A" w:rsidR="00AE5DD8" w:rsidRDefault="00AE5DD8">
      <w:r>
        <w:tab/>
        <w:t>Дополнительная образовательная программа Центра образования цифрового и гуманитарного профилей «Точка роста»</w:t>
      </w:r>
    </w:p>
    <w:p w14:paraId="04E2D047" w14:textId="77777777" w:rsidR="00AE5DD8" w:rsidRDefault="00AE5DD8"/>
    <w:p w14:paraId="0C5CD849" w14:textId="77777777" w:rsidR="00AE5DD8" w:rsidRDefault="00AE5DD8">
      <w:r>
        <w:t>Направления:</w:t>
      </w:r>
    </w:p>
    <w:p w14:paraId="60E22D9A" w14:textId="77777777" w:rsidR="00AE5DD8" w:rsidRDefault="00AE5DD8"/>
    <w:p w14:paraId="5FFC58EA" w14:textId="77777777" w:rsidR="00AE5DD8" w:rsidRDefault="00AE5DD8">
      <w:r>
        <w:t>1.»Выпиливание лобзиком» для детей 8-14 лет;</w:t>
      </w:r>
    </w:p>
    <w:p w14:paraId="6EEBFF64" w14:textId="77777777" w:rsidR="00AE5DD8" w:rsidRDefault="00AE5DD8"/>
    <w:p w14:paraId="6EB19F3A" w14:textId="24EE6EDC" w:rsidR="00AE5DD8" w:rsidRDefault="00AE5DD8">
      <w:r>
        <w:t>2.</w:t>
      </w:r>
      <w:r w:rsidR="00EC3273">
        <w:t xml:space="preserve"> «</w:t>
      </w:r>
      <w:r>
        <w:t>Шахматы» для детей 10-13 лет;</w:t>
      </w:r>
    </w:p>
    <w:p w14:paraId="2F3676AC" w14:textId="77777777" w:rsidR="00AE5DD8" w:rsidRDefault="00AE5DD8"/>
    <w:p w14:paraId="57736F09" w14:textId="42F7949A" w:rsidR="00AE5DD8" w:rsidRDefault="00AE5DD8">
      <w:r>
        <w:t>3.</w:t>
      </w:r>
      <w:r w:rsidR="00EC3273">
        <w:t xml:space="preserve"> «</w:t>
      </w:r>
      <w:r>
        <w:t>Робототехника» 10-16 лет.</w:t>
      </w:r>
    </w:p>
    <w:p w14:paraId="0277A236" w14:textId="77777777" w:rsidR="00AE5DD8" w:rsidRDefault="00AE5DD8"/>
    <w:p w14:paraId="71264D2F" w14:textId="7CBAAE96" w:rsidR="00AE5DD8" w:rsidRDefault="00AE5DD8">
      <w:r>
        <w:t>Доля обучающихся по программам дополнительного образования детей составляет 42%</w:t>
      </w:r>
    </w:p>
    <w:p w14:paraId="656C033A" w14:textId="77777777" w:rsidR="00AE5DD8" w:rsidRDefault="00AE5DD8"/>
    <w:p w14:paraId="7BC4AB59" w14:textId="77777777" w:rsidR="00AE5DD8" w:rsidRDefault="00AE5DD8"/>
    <w:p w14:paraId="42EE6905" w14:textId="77777777" w:rsidR="00AE5DD8" w:rsidRDefault="00AE5DD8"/>
    <w:p w14:paraId="63D7BB76" w14:textId="4EA3D8E2" w:rsidR="00AE5DD8" w:rsidRDefault="00AE5DD8"/>
    <w:p w14:paraId="663F78D4" w14:textId="77777777" w:rsidR="00AE5DD8" w:rsidRDefault="00AE5DD8"/>
    <w:p w14:paraId="2C0B4A7D" w14:textId="77777777" w:rsidR="00AE5DD8" w:rsidRDefault="00AE5DD8"/>
    <w:sectPr w:rsidR="00AE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D8"/>
    <w:rsid w:val="00531D97"/>
    <w:rsid w:val="007C5F66"/>
    <w:rsid w:val="00AE5DD8"/>
    <w:rsid w:val="00E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DB7B00"/>
  <w15:chartTrackingRefBased/>
  <w15:docId w15:val="{844C36A7-F8EB-1F4C-922D-7826ECC0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D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5DD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E5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 Аушева</dc:creator>
  <cp:keywords/>
  <dc:description/>
  <cp:lastModifiedBy>Тамила Аушева</cp:lastModifiedBy>
  <cp:revision>2</cp:revision>
  <dcterms:created xsi:type="dcterms:W3CDTF">2022-09-26T21:54:00Z</dcterms:created>
  <dcterms:modified xsi:type="dcterms:W3CDTF">2022-09-26T21:54:00Z</dcterms:modified>
</cp:coreProperties>
</file>