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page1"/>
      <w:bookmarkEnd w:id="0"/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ДОГОВОР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 оказании платных образовательных услуг</w:t>
      </w:r>
    </w:p>
    <w:p w:rsidR="00640EB9" w:rsidRPr="00C849C6" w:rsidRDefault="00640EB9" w:rsidP="00640EB9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г. Уфа                                                                                                                                                                                       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« </w:t>
      </w:r>
      <w:r w:rsidR="00584D5D">
        <w:rPr>
          <w:rFonts w:ascii="Times New Roman" w:hAnsi="Times New Roman"/>
          <w:i/>
          <w:sz w:val="16"/>
          <w:szCs w:val="16"/>
          <w:lang w:val="ru-RU"/>
        </w:rPr>
        <w:t>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» </w:t>
      </w:r>
      <w:r w:rsidR="00BA4AD9">
        <w:rPr>
          <w:rFonts w:ascii="Times New Roman" w:hAnsi="Times New Roman"/>
          <w:i/>
          <w:sz w:val="16"/>
          <w:szCs w:val="16"/>
          <w:lang w:val="ru-RU"/>
        </w:rPr>
        <w:t>_________________  20</w:t>
      </w:r>
      <w:r w:rsidR="00584D5D">
        <w:rPr>
          <w:rFonts w:ascii="Times New Roman" w:hAnsi="Times New Roman"/>
          <w:i/>
          <w:sz w:val="16"/>
          <w:szCs w:val="16"/>
          <w:lang w:val="ru-RU"/>
        </w:rPr>
        <w:t>_____</w:t>
      </w:r>
      <w:r w:rsidRPr="00C849C6">
        <w:rPr>
          <w:rFonts w:ascii="Times New Roman" w:hAnsi="Times New Roman"/>
          <w:i/>
          <w:sz w:val="16"/>
          <w:szCs w:val="16"/>
          <w:lang w:val="ru-RU"/>
        </w:rPr>
        <w:t xml:space="preserve"> 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i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Муниципальное бюджетное образовательное учреждение «Школа № 45 с углублённым изучением отдельных предметов» городского округа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г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. Уфа Республики Башкортостан 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Исполнитель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), на основании: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Лицензии  серия 02Л01 №0005609</w:t>
      </w:r>
      <w:r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E0F06">
        <w:rPr>
          <w:rFonts w:ascii="Times New Roman" w:hAnsi="Times New Roman"/>
          <w:sz w:val="16"/>
          <w:szCs w:val="16"/>
          <w:lang w:val="ru-RU"/>
        </w:rPr>
        <w:t>02.03.2016г., выданной  Управлением по контролю и надзору в сфере  образования Республики Башкортостан,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 Свидетельства о государственной аккредитации сери</w:t>
      </w:r>
      <w:r>
        <w:rPr>
          <w:rFonts w:ascii="Times New Roman" w:hAnsi="Times New Roman"/>
          <w:iCs/>
          <w:sz w:val="16"/>
          <w:szCs w:val="16"/>
          <w:lang w:val="ru-RU"/>
        </w:rPr>
        <w:t>я 02А02 № 0000837 от 15.06.2016</w:t>
      </w:r>
      <w:r w:rsidRPr="009E0F06">
        <w:rPr>
          <w:rFonts w:ascii="Times New Roman" w:hAnsi="Times New Roman"/>
          <w:iCs/>
          <w:sz w:val="16"/>
          <w:szCs w:val="16"/>
          <w:lang w:val="ru-RU"/>
        </w:rPr>
        <w:t xml:space="preserve">, постановления Правительства Российской Федерации № 706 «Об утверждении Правил оказания платных образовательных услуг» от 15.08.2013 г. в лице руководителя </w:t>
      </w:r>
      <w:proofErr w:type="spellStart"/>
      <w:r w:rsidRPr="009E0F06">
        <w:rPr>
          <w:rFonts w:ascii="Times New Roman" w:hAnsi="Times New Roman"/>
          <w:i/>
          <w:iCs/>
          <w:sz w:val="16"/>
          <w:szCs w:val="16"/>
          <w:lang w:val="ru-RU"/>
        </w:rPr>
        <w:t>Рамазанова</w:t>
      </w:r>
      <w:proofErr w:type="spellEnd"/>
      <w:r w:rsidRPr="009E0F0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Pr="009E0F06">
        <w:rPr>
          <w:rFonts w:ascii="Times New Roman" w:hAnsi="Times New Roman"/>
          <w:i/>
          <w:iCs/>
          <w:sz w:val="16"/>
          <w:szCs w:val="16"/>
          <w:lang w:val="ru-RU"/>
        </w:rPr>
        <w:t>Раиля</w:t>
      </w:r>
      <w:proofErr w:type="spellEnd"/>
      <w:r w:rsidRPr="009E0F06">
        <w:rPr>
          <w:rFonts w:ascii="Times New Roman" w:hAnsi="Times New Roman"/>
          <w:i/>
          <w:iCs/>
          <w:sz w:val="16"/>
          <w:szCs w:val="16"/>
          <w:lang w:val="ru-RU"/>
        </w:rPr>
        <w:t xml:space="preserve"> </w:t>
      </w:r>
      <w:proofErr w:type="spellStart"/>
      <w:r w:rsidRPr="009E0F06">
        <w:rPr>
          <w:rFonts w:ascii="Times New Roman" w:hAnsi="Times New Roman"/>
          <w:i/>
          <w:iCs/>
          <w:sz w:val="16"/>
          <w:szCs w:val="16"/>
          <w:lang w:val="ru-RU"/>
        </w:rPr>
        <w:t>Рифгатовича</w:t>
      </w:r>
      <w:proofErr w:type="spellEnd"/>
      <w:r w:rsidRPr="009E0F06">
        <w:rPr>
          <w:rFonts w:ascii="Times New Roman" w:hAnsi="Times New Roman"/>
          <w:iCs/>
          <w:sz w:val="16"/>
          <w:szCs w:val="16"/>
          <w:lang w:val="ru-RU"/>
        </w:rPr>
        <w:t>, действующего на основании Устава Исполнителя, с одной стороны, и</w:t>
      </w:r>
      <w:proofErr w:type="gramEnd"/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iCs/>
          <w:sz w:val="16"/>
          <w:szCs w:val="16"/>
          <w:lang w:val="ru-RU"/>
        </w:rPr>
        <w:t>____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_______________________________________________________________________________________________________________________________,</w:t>
      </w:r>
    </w:p>
    <w:p w:rsidR="00640EB9" w:rsidRPr="00C849C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6"/>
          <w:lang w:val="ru-RU"/>
        </w:rPr>
      </w:pPr>
      <w:r w:rsidRPr="00C849C6">
        <w:rPr>
          <w:rFonts w:ascii="Times New Roman" w:hAnsi="Times New Roman"/>
          <w:i/>
          <w:sz w:val="10"/>
          <w:szCs w:val="16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6"/>
          <w:lang w:val="ru-RU"/>
        </w:rPr>
        <w:t>фамилия, имя, отчество и статус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 xml:space="preserve">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которой н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а</w:t>
      </w:r>
      <w:r w:rsidRPr="00C849C6">
        <w:rPr>
          <w:rFonts w:ascii="Times New Roman" w:hAnsi="Times New Roman"/>
          <w:i/>
          <w:sz w:val="10"/>
          <w:szCs w:val="16"/>
          <w:lang w:val="ru-RU"/>
        </w:rPr>
        <w:t>ходится нуждающийся в опеки и попечительстве несовершеннолетний, либо лица, действующего на основании доверенности, выданной законным представителем)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i/>
          <w:sz w:val="16"/>
          <w:szCs w:val="16"/>
          <w:lang w:val="ru-RU"/>
        </w:rPr>
      </w:pPr>
      <w:r w:rsidRPr="00C849C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C849C6">
        <w:rPr>
          <w:rFonts w:ascii="Times New Roman" w:hAnsi="Times New Roman"/>
          <w:b/>
          <w:bCs/>
          <w:sz w:val="16"/>
          <w:szCs w:val="16"/>
          <w:lang w:val="ru-RU"/>
        </w:rPr>
        <w:t>Заказчик)</w:t>
      </w:r>
      <w:r w:rsidRPr="00C849C6">
        <w:rPr>
          <w:rFonts w:ascii="Times New Roman" w:hAnsi="Times New Roman"/>
          <w:bCs/>
          <w:sz w:val="16"/>
          <w:szCs w:val="16"/>
          <w:lang w:val="ru-RU"/>
        </w:rPr>
        <w:t>, действующий от своего имени в интересах несовершеннолетнего</w:t>
      </w: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    </w:t>
      </w:r>
      <w:r w:rsidRPr="009E0F06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_________________________________________________________________________________________________________________________________,</w:t>
      </w:r>
    </w:p>
    <w:p w:rsidR="00640EB9" w:rsidRPr="00C849C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 w:firstLine="294"/>
        <w:jc w:val="center"/>
        <w:rPr>
          <w:rFonts w:ascii="Times New Roman" w:hAnsi="Times New Roman"/>
          <w:i/>
          <w:sz w:val="10"/>
          <w:szCs w:val="10"/>
          <w:lang w:val="ru-RU"/>
        </w:rPr>
      </w:pPr>
      <w:r w:rsidRPr="00C849C6">
        <w:rPr>
          <w:rFonts w:ascii="Times New Roman" w:hAnsi="Times New Roman"/>
          <w:i/>
          <w:sz w:val="10"/>
          <w:szCs w:val="10"/>
          <w:lang w:val="ru-RU"/>
        </w:rPr>
        <w:t>(</w:t>
      </w:r>
      <w:r w:rsidRPr="00A53319">
        <w:rPr>
          <w:rFonts w:ascii="Times New Roman" w:hAnsi="Times New Roman"/>
          <w:b/>
          <w:i/>
          <w:sz w:val="10"/>
          <w:szCs w:val="10"/>
          <w:lang w:val="ru-RU"/>
        </w:rPr>
        <w:t>фамилия, имя, отчество ребёнка, дата рождения</w:t>
      </w:r>
      <w:r w:rsidRPr="00C849C6">
        <w:rPr>
          <w:rFonts w:ascii="Times New Roman" w:hAnsi="Times New Roman"/>
          <w:i/>
          <w:sz w:val="10"/>
          <w:szCs w:val="10"/>
          <w:lang w:val="ru-RU"/>
        </w:rPr>
        <w:t>)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(в дальнейшем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Обучающийся)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с другой стороны, заключили в соответствии с Гражданским кодексом Российской Федерации, Законами Российской Ф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дерации «Об образовании» и «О защите прав потребителей», а также Правилами оказания платных образовательных услуг в сфере дошкольного и общ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дошкольного и общего образования» от 15.08.2013 г. № 706, настоящий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договор о нижеследующем: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Предмет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Д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оговора</w:t>
      </w:r>
      <w:proofErr w:type="spellEnd"/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Предметом договора является оказание Исполнителем платных образовательных услуг за рамками учебных образовательных программ, финанс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>руемых за счёт бюджетных ассигнований федерального бюджета, бюджетов субъектов РФ, местных бюджетов.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Исполнитель оказывает, а Заказчик оплачивает образовательные услуги по курсу «Подготовка детей к школе».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Вид, направленность образовательной программы – дополнительная </w:t>
      </w:r>
      <w:proofErr w:type="spellStart"/>
      <w:r w:rsidRPr="009E0F06">
        <w:rPr>
          <w:rFonts w:ascii="Times New Roman" w:hAnsi="Times New Roman"/>
          <w:sz w:val="16"/>
          <w:szCs w:val="16"/>
          <w:lang w:val="ru-RU"/>
        </w:rPr>
        <w:t>общеразвивающая</w:t>
      </w:r>
      <w:proofErr w:type="spellEnd"/>
      <w:r w:rsidRPr="009E0F06">
        <w:rPr>
          <w:rFonts w:ascii="Times New Roman" w:hAnsi="Times New Roman"/>
          <w:sz w:val="16"/>
          <w:szCs w:val="16"/>
          <w:lang w:val="ru-RU"/>
        </w:rPr>
        <w:t xml:space="preserve"> программа социально-педагогической направленности.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Объём курса в соответствии с утверждённым Исполнителем рабочим учебным планом составляет 1</w:t>
      </w:r>
      <w:r w:rsidR="00436FE7">
        <w:rPr>
          <w:rFonts w:ascii="Times New Roman" w:hAnsi="Times New Roman"/>
          <w:sz w:val="16"/>
          <w:szCs w:val="16"/>
          <w:lang w:val="ru-RU"/>
        </w:rPr>
        <w:t>34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час</w:t>
      </w:r>
      <w:r w:rsidR="0000163C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(обучение грамоте и развитие речи –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5 ч., </w:t>
      </w:r>
      <w:r>
        <w:rPr>
          <w:rFonts w:ascii="Times New Roman" w:hAnsi="Times New Roman"/>
          <w:sz w:val="16"/>
          <w:szCs w:val="16"/>
          <w:lang w:val="ru-RU"/>
        </w:rPr>
        <w:t xml:space="preserve">развитие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графомоторных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навыков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5 ч., формирование математических представлений – </w:t>
      </w:r>
      <w:r w:rsidR="00FA0454">
        <w:rPr>
          <w:rFonts w:ascii="Times New Roman" w:hAnsi="Times New Roman"/>
          <w:sz w:val="16"/>
          <w:szCs w:val="16"/>
          <w:lang w:val="ru-RU"/>
        </w:rPr>
        <w:t>35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ч., художественный труд – </w:t>
      </w:r>
      <w:r w:rsidR="00FA0454">
        <w:rPr>
          <w:rFonts w:ascii="Times New Roman" w:hAnsi="Times New Roman"/>
          <w:sz w:val="16"/>
          <w:szCs w:val="16"/>
          <w:lang w:val="ru-RU"/>
        </w:rPr>
        <w:t>29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ч.), </w:t>
      </w:r>
      <w:r w:rsidR="00436FE7">
        <w:rPr>
          <w:rFonts w:ascii="Times New Roman" w:hAnsi="Times New Roman"/>
          <w:sz w:val="16"/>
          <w:szCs w:val="16"/>
          <w:lang w:val="ru-RU"/>
        </w:rPr>
        <w:t>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академически</w:t>
      </w:r>
      <w:r w:rsidR="00436FE7">
        <w:rPr>
          <w:rFonts w:ascii="Times New Roman" w:hAnsi="Times New Roman"/>
          <w:sz w:val="16"/>
          <w:szCs w:val="16"/>
          <w:lang w:val="ru-RU"/>
        </w:rPr>
        <w:t>й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ча</w:t>
      </w:r>
      <w:r w:rsidR="00436FE7">
        <w:rPr>
          <w:rFonts w:ascii="Times New Roman" w:hAnsi="Times New Roman"/>
          <w:sz w:val="16"/>
          <w:szCs w:val="16"/>
          <w:lang w:val="ru-RU"/>
        </w:rPr>
        <w:t>с составляет 25 минут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Форма </w:t>
      </w:r>
      <w:r>
        <w:rPr>
          <w:rFonts w:ascii="Times New Roman" w:hAnsi="Times New Roman"/>
          <w:sz w:val="16"/>
          <w:szCs w:val="16"/>
          <w:lang w:val="ru-RU"/>
        </w:rPr>
        <w:t>обучения –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очная, групповая</w:t>
      </w:r>
      <w:r w:rsidR="00DD6D56">
        <w:rPr>
          <w:rFonts w:ascii="Times New Roman" w:hAnsi="Times New Roman"/>
          <w:sz w:val="16"/>
          <w:szCs w:val="16"/>
          <w:lang w:val="ru-RU"/>
        </w:rPr>
        <w:t xml:space="preserve"> (заочная, дистанционное обучение)</w:t>
      </w:r>
      <w:r w:rsidRPr="009E0F06">
        <w:rPr>
          <w:rFonts w:ascii="Times New Roman" w:hAnsi="Times New Roman"/>
          <w:sz w:val="16"/>
          <w:szCs w:val="16"/>
          <w:lang w:val="ru-RU"/>
        </w:rPr>
        <w:t>.</w:t>
      </w:r>
    </w:p>
    <w:p w:rsidR="00640EB9" w:rsidRPr="00640EB9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Документ об образовании 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(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документ об обучении</w:t>
      </w:r>
      <w:r w:rsidR="004F36F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)</w:t>
      </w:r>
      <w:r w:rsidRPr="00640E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 выдается.</w:t>
      </w:r>
    </w:p>
    <w:p w:rsidR="00640EB9" w:rsidRPr="009E0F06" w:rsidRDefault="00640EB9" w:rsidP="00640EB9">
      <w:pPr>
        <w:pStyle w:val="a7"/>
        <w:numPr>
          <w:ilvl w:val="1"/>
          <w:numId w:val="2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Срок оказания платных образовательных услуг составляет 7 месяцев в период с </w:t>
      </w:r>
      <w:r w:rsidR="00436FE7">
        <w:rPr>
          <w:rFonts w:ascii="Times New Roman" w:hAnsi="Times New Roman"/>
          <w:sz w:val="16"/>
          <w:szCs w:val="16"/>
          <w:lang w:val="ru-RU"/>
        </w:rPr>
        <w:t>3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октября 20</w:t>
      </w:r>
      <w:r w:rsidR="00436FE7">
        <w:rPr>
          <w:rFonts w:ascii="Times New Roman" w:hAnsi="Times New Roman"/>
          <w:sz w:val="16"/>
          <w:szCs w:val="16"/>
          <w:lang w:val="ru-RU"/>
        </w:rPr>
        <w:t>20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по 2</w:t>
      </w:r>
      <w:r w:rsidR="006A1B1B">
        <w:rPr>
          <w:rFonts w:ascii="Times New Roman" w:hAnsi="Times New Roman"/>
          <w:sz w:val="16"/>
          <w:szCs w:val="16"/>
          <w:lang w:val="ru-RU"/>
        </w:rPr>
        <w:t>5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апреля 20</w:t>
      </w:r>
      <w:r w:rsidR="00584D5D">
        <w:rPr>
          <w:rFonts w:ascii="Times New Roman" w:hAnsi="Times New Roman"/>
          <w:sz w:val="16"/>
          <w:szCs w:val="16"/>
          <w:lang w:val="ru-RU"/>
        </w:rPr>
        <w:t>2</w:t>
      </w:r>
      <w:r w:rsidR="00436FE7">
        <w:rPr>
          <w:rFonts w:ascii="Times New Roman" w:hAnsi="Times New Roman"/>
          <w:sz w:val="16"/>
          <w:szCs w:val="16"/>
          <w:lang w:val="ru-RU"/>
        </w:rPr>
        <w:t>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Обязанности Исполнителя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Исполнитель обязан:</w:t>
      </w:r>
    </w:p>
    <w:p w:rsidR="00640EB9" w:rsidRPr="009E0F06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Обеспечивать организацию и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40EB9" w:rsidRDefault="00640EB9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Предоставлять для проведения занятий помещения, соответствующие санитарным и гигиеническим требованиям, а также оснащение, соответс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вующее обязательным нормам и правилам, предъявляемым к образовательному процессу. </w:t>
      </w:r>
    </w:p>
    <w:p w:rsidR="00C00250" w:rsidRPr="009E0F06" w:rsidRDefault="00C00250" w:rsidP="00640EB9">
      <w:pPr>
        <w:pStyle w:val="a7"/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Соблюдать рекомендации </w:t>
      </w:r>
      <w:proofErr w:type="spellStart"/>
      <w:r>
        <w:rPr>
          <w:rFonts w:ascii="Times New Roman" w:hAnsi="Times New Roman"/>
          <w:sz w:val="16"/>
          <w:szCs w:val="16"/>
          <w:lang w:val="ru-RU"/>
        </w:rPr>
        <w:t>Роспотребнадзора</w:t>
      </w:r>
      <w:proofErr w:type="spellEnd"/>
      <w:r>
        <w:rPr>
          <w:rFonts w:ascii="Times New Roman" w:hAnsi="Times New Roman"/>
          <w:sz w:val="16"/>
          <w:szCs w:val="16"/>
          <w:lang w:val="ru-RU"/>
        </w:rPr>
        <w:t xml:space="preserve"> по организации работы образовательных организаций в условиях сохранения рисков распространения </w:t>
      </w:r>
      <w:r>
        <w:rPr>
          <w:rFonts w:ascii="Times New Roman" w:hAnsi="Times New Roman"/>
          <w:sz w:val="16"/>
          <w:szCs w:val="16"/>
        </w:rPr>
        <w:t>COVID</w:t>
      </w:r>
      <w:r w:rsidRPr="00C00250">
        <w:rPr>
          <w:rFonts w:ascii="Times New Roman" w:hAnsi="Times New Roman"/>
          <w:sz w:val="16"/>
          <w:szCs w:val="16"/>
          <w:lang w:val="ru-RU"/>
        </w:rPr>
        <w:t>-19.</w:t>
      </w:r>
      <w:r>
        <w:rPr>
          <w:rFonts w:ascii="Times New Roman" w:hAnsi="Times New Roman"/>
          <w:sz w:val="16"/>
          <w:szCs w:val="16"/>
          <w:lang w:val="ru-RU"/>
        </w:rPr>
        <w:t xml:space="preserve"> При введении режима самоизоляции организовать обучение в дистанционной форме с использованием</w:t>
      </w:r>
      <w:r w:rsidRPr="00C00250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 xml:space="preserve">платформы </w:t>
      </w:r>
      <w:r>
        <w:rPr>
          <w:rFonts w:ascii="Times New Roman" w:hAnsi="Times New Roman"/>
          <w:sz w:val="16"/>
          <w:szCs w:val="16"/>
        </w:rPr>
        <w:t>Zoom</w:t>
      </w:r>
      <w:r w:rsidRPr="00C00250">
        <w:rPr>
          <w:rFonts w:ascii="Times New Roman" w:hAnsi="Times New Roman"/>
          <w:sz w:val="16"/>
          <w:szCs w:val="16"/>
          <w:lang w:val="ru-RU"/>
        </w:rPr>
        <w:t>.</w:t>
      </w:r>
      <w:proofErr w:type="spellStart"/>
      <w:r>
        <w:rPr>
          <w:rFonts w:ascii="Times New Roman" w:hAnsi="Times New Roman"/>
          <w:sz w:val="16"/>
          <w:szCs w:val="16"/>
        </w:rPr>
        <w:t>ru</w:t>
      </w:r>
      <w:proofErr w:type="spellEnd"/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Сохранять место за Обучающимся (в системе оказываемых общеобразовательным учреждением дополнительных образовательных услуг) в случае пропуска по уважительной причине: болезнь, лечение, карантин, заявление родителей.</w:t>
      </w:r>
      <w:proofErr w:type="gramEnd"/>
    </w:p>
    <w:p w:rsidR="00640EB9" w:rsidRPr="009E0F06" w:rsidRDefault="00640EB9" w:rsidP="00640EB9">
      <w:pPr>
        <w:widowControl w:val="0"/>
        <w:numPr>
          <w:ilvl w:val="0"/>
          <w:numId w:val="29"/>
        </w:numPr>
        <w:tabs>
          <w:tab w:val="clear" w:pos="720"/>
          <w:tab w:val="left" w:pos="709"/>
          <w:tab w:val="num" w:pos="851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Уведомлять Заказчика о нецелесообразности оказания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образовательных услуг в объеме, предусмотренном разделом 1 настоящего договора, ввиду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2"/>
          <w:numId w:val="30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ab/>
        <w:t>Заказчик обязан: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3.1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ри поступлении Обучающегося в общеобразовательное учреждение и в процессе его обучения своевременно предоставлять все необходимые док</w:t>
      </w:r>
      <w:r w:rsidRPr="009E0F06">
        <w:rPr>
          <w:rFonts w:ascii="Times New Roman" w:hAnsi="Times New Roman"/>
          <w:sz w:val="16"/>
          <w:szCs w:val="16"/>
          <w:lang w:val="ru-RU"/>
        </w:rPr>
        <w:t>у</w:t>
      </w:r>
      <w:r w:rsidRPr="009E0F06">
        <w:rPr>
          <w:rFonts w:ascii="Times New Roman" w:hAnsi="Times New Roman"/>
          <w:sz w:val="16"/>
          <w:szCs w:val="16"/>
          <w:lang w:val="ru-RU"/>
        </w:rPr>
        <w:t>менты, предусмотренные Уставом общеобразовательного учреждения.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3.2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С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облюдать требования учредительных документов Исполнителя, правил внутреннего распорядка и иных локальных нормативных актов, общеприн</w:t>
      </w:r>
      <w:r w:rsidRPr="009E0F06">
        <w:rPr>
          <w:rFonts w:ascii="Times New Roman" w:hAnsi="Times New Roman"/>
          <w:sz w:val="16"/>
          <w:szCs w:val="16"/>
          <w:lang w:val="ru-RU"/>
        </w:rPr>
        <w:t>я</w:t>
      </w:r>
      <w:r w:rsidRPr="009E0F06">
        <w:rPr>
          <w:rFonts w:ascii="Times New Roman" w:hAnsi="Times New Roman"/>
          <w:sz w:val="16"/>
          <w:szCs w:val="16"/>
          <w:lang w:val="ru-RU"/>
        </w:rPr>
        <w:t>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40EB9" w:rsidRPr="00C00250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3.3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беспечить Обучающегося за свой счёт учебными пособиями и принадлежностями, необходимыми для надлежащего исполнения обязательств И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полнителем по оказанию платных образовательных услуг.</w:t>
      </w:r>
      <w:r w:rsidR="00C00250" w:rsidRPr="00C00250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C00250">
        <w:rPr>
          <w:rFonts w:ascii="Times New Roman" w:hAnsi="Times New Roman"/>
          <w:sz w:val="16"/>
          <w:szCs w:val="16"/>
          <w:lang w:val="ru-RU"/>
        </w:rPr>
        <w:t xml:space="preserve">Создать </w:t>
      </w:r>
      <w:proofErr w:type="gramStart"/>
      <w:r w:rsidR="00C00250">
        <w:rPr>
          <w:rFonts w:ascii="Times New Roman" w:hAnsi="Times New Roman"/>
          <w:sz w:val="16"/>
          <w:szCs w:val="16"/>
          <w:lang w:val="ru-RU"/>
        </w:rPr>
        <w:t>Обучающемуся</w:t>
      </w:r>
      <w:proofErr w:type="gramEnd"/>
      <w:r w:rsidR="00C00250">
        <w:rPr>
          <w:rFonts w:ascii="Times New Roman" w:hAnsi="Times New Roman"/>
          <w:sz w:val="16"/>
          <w:szCs w:val="16"/>
          <w:lang w:val="ru-RU"/>
        </w:rPr>
        <w:t xml:space="preserve"> соответствующие условия для обучения в дистанционной форме в случае введения режима самоизоляции.</w:t>
      </w:r>
    </w:p>
    <w:p w:rsidR="00640EB9" w:rsidRPr="009E0F06" w:rsidRDefault="00640EB9" w:rsidP="00640EB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3.4 Своевременно вносить плату за образовательные услуги, указанные в разделе 1 настоящего договора.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3.5 Незамедлительно сообщать руководителю Исполнителя об изменении номера контактного телефона и места жительства.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3.6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О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беспечить посещение занятий </w:t>
      </w:r>
      <w:proofErr w:type="spellStart"/>
      <w:r w:rsidRPr="009E0F06">
        <w:rPr>
          <w:rFonts w:ascii="Times New Roman" w:hAnsi="Times New Roman"/>
          <w:sz w:val="16"/>
          <w:szCs w:val="16"/>
          <w:lang w:val="ru-RU"/>
        </w:rPr>
        <w:t>Обучаюшимся</w:t>
      </w:r>
      <w:proofErr w:type="spellEnd"/>
      <w:r w:rsidRPr="009E0F06">
        <w:rPr>
          <w:rFonts w:ascii="Times New Roman" w:hAnsi="Times New Roman"/>
          <w:sz w:val="16"/>
          <w:szCs w:val="16"/>
          <w:lang w:val="ru-RU"/>
        </w:rPr>
        <w:t xml:space="preserve"> согласно учебному расписанию.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3.7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И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звещать Исполнителя об уважительных причинах отсутствия Обучающегося на занятиях.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3.8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В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случае выявления заболевания Обучающегося (по заключению учреждений здравоохранения либо медицинского персонала Исполнителя) освоб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дить Обучающегося от занятий и принять меры по его выздоровлению.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3.9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 </w:t>
      </w:r>
    </w:p>
    <w:p w:rsidR="00640EB9" w:rsidRPr="009E0F06" w:rsidRDefault="00640EB9" w:rsidP="00640EB9">
      <w:pPr>
        <w:pStyle w:val="a7"/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4.</w:t>
      </w:r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 xml:space="preserve"> 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Обязанности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ab/>
        <w:t>Обучающийся обязан</w:t>
      </w:r>
      <w:r w:rsidRPr="009E0F06">
        <w:rPr>
          <w:rFonts w:ascii="Times New Roman" w:hAnsi="Times New Roman"/>
          <w:sz w:val="16"/>
          <w:szCs w:val="16"/>
        </w:rPr>
        <w:t>: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Посещать занятия, указанные в учебном расписании. 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40EB9" w:rsidRPr="009E0F06" w:rsidRDefault="00640EB9" w:rsidP="00640EB9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Бережно относиться к имуществу Исполнителя. </w:t>
      </w:r>
    </w:p>
    <w:p w:rsidR="00640EB9" w:rsidRPr="00482C14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640EB9" w:rsidRPr="009E0F06" w:rsidRDefault="00640EB9" w:rsidP="00640EB9">
      <w:pPr>
        <w:widowControl w:val="0"/>
        <w:numPr>
          <w:ilvl w:val="2"/>
          <w:numId w:val="34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Права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Исполнителя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 w:rsidRPr="009E0F06">
        <w:rPr>
          <w:rFonts w:ascii="Times New Roman" w:hAnsi="Times New Roman"/>
          <w:b/>
          <w:bCs/>
          <w:sz w:val="16"/>
          <w:szCs w:val="16"/>
        </w:rPr>
        <w:t>Заказчика</w:t>
      </w:r>
      <w:proofErr w:type="spellEnd"/>
      <w:r w:rsidRPr="009E0F06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Обучающегося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5.1. </w:t>
      </w:r>
      <w:r w:rsidRPr="009E0F06">
        <w:rPr>
          <w:rFonts w:ascii="Times New Roman" w:hAnsi="Times New Roman"/>
          <w:sz w:val="16"/>
          <w:szCs w:val="16"/>
          <w:lang w:val="ru-RU"/>
        </w:rPr>
        <w:t>Исполнитель имеет право:</w:t>
      </w:r>
    </w:p>
    <w:p w:rsidR="00640EB9" w:rsidRPr="009E0F06" w:rsidRDefault="00640EB9" w:rsidP="00640EB9">
      <w:pPr>
        <w:pStyle w:val="a7"/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5.1.1. Самостоятельно осуществлять учебный процесс, выбирать системы контроля над качеством образовательной деятельности, в связи с производс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венной необходимостью изменять расписание занятий.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5.1.2. Самостоятельно комплектовать штат педагогических работников и персонала, привлечённых к работе по оказанию платных услуг, в случае прои</w:t>
      </w:r>
      <w:r w:rsidRPr="009E0F06">
        <w:rPr>
          <w:rFonts w:ascii="Times New Roman" w:hAnsi="Times New Roman"/>
          <w:sz w:val="16"/>
          <w:szCs w:val="16"/>
          <w:lang w:val="ru-RU"/>
        </w:rPr>
        <w:t>з</w:t>
      </w:r>
      <w:r w:rsidRPr="009E0F06">
        <w:rPr>
          <w:rFonts w:ascii="Times New Roman" w:hAnsi="Times New Roman"/>
          <w:sz w:val="16"/>
          <w:szCs w:val="16"/>
          <w:lang w:val="ru-RU"/>
        </w:rPr>
        <w:t>водственной необходимости самостоятельно решать вопрос о замене педагога.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bCs/>
          <w:sz w:val="16"/>
          <w:szCs w:val="16"/>
          <w:lang w:val="ru-RU"/>
        </w:rPr>
        <w:t xml:space="preserve">5.2. </w:t>
      </w:r>
      <w:r w:rsidRPr="009E0F06">
        <w:rPr>
          <w:rFonts w:ascii="Times New Roman" w:hAnsi="Times New Roman"/>
          <w:sz w:val="16"/>
          <w:szCs w:val="16"/>
          <w:lang w:val="ru-RU"/>
        </w:rPr>
        <w:t>Заказчик вправе:</w:t>
      </w:r>
    </w:p>
    <w:p w:rsidR="00640EB9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5.2.1. Обращаться к Исполнителю за предоставлением информации по вопросам, касающимся организации и обеспечения надлежащего исполнения у</w:t>
      </w:r>
      <w:r w:rsidRPr="009E0F06">
        <w:rPr>
          <w:rFonts w:ascii="Times New Roman" w:hAnsi="Times New Roman"/>
          <w:sz w:val="16"/>
          <w:szCs w:val="16"/>
          <w:lang w:val="ru-RU"/>
        </w:rPr>
        <w:t>с</w:t>
      </w:r>
      <w:r w:rsidRPr="009E0F06">
        <w:rPr>
          <w:rFonts w:ascii="Times New Roman" w:hAnsi="Times New Roman"/>
          <w:sz w:val="16"/>
          <w:szCs w:val="16"/>
          <w:lang w:val="ru-RU"/>
        </w:rPr>
        <w:t>луг, предусмотренных разделом 1 настоящего договора, образовательной деятельности Исполнителя и перспектив ее развития, об успеваемости, повед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>нии, отношении Обучающегося к учебе и его способностях в отношении обучения по отде</w:t>
      </w:r>
      <w:r>
        <w:rPr>
          <w:rFonts w:ascii="Times New Roman" w:hAnsi="Times New Roman"/>
          <w:sz w:val="16"/>
          <w:szCs w:val="16"/>
          <w:lang w:val="ru-RU"/>
        </w:rPr>
        <w:t>льным предметам учебного плана.</w:t>
      </w:r>
    </w:p>
    <w:p w:rsidR="00640EB9" w:rsidRPr="002D3835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5.2.2. П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отребовать полного возмещения убытков, причиненных ему в связи с нарушением сроков начала и (или) окончания оказания платных образов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2D383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тельных услуг, а также в связи с недостатками платных образовательных услуг.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lastRenderedPageBreak/>
        <w:t xml:space="preserve">5.3. Обучающийся вправе: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5.3.1. Обращаться к работникам Исполнителя по всем вопросам деятельности образовательного учреждения. 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5.3.2. Получать полную и достоверную информацию об оценке своих знаний и критериях этой оценки.</w:t>
      </w:r>
    </w:p>
    <w:p w:rsidR="00640EB9" w:rsidRPr="009E0F06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5.3.3. Пользоваться имуществом Исполнителя, необходимым для обеспечения образовательного процесса, во время занятий, предусмотренных расп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санием. </w:t>
      </w:r>
    </w:p>
    <w:p w:rsidR="00640EB9" w:rsidRDefault="00640EB9" w:rsidP="00640EB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sz w:val="16"/>
          <w:szCs w:val="16"/>
          <w:lang w:val="ru-RU"/>
        </w:rPr>
        <w:t>6.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  </w:t>
      </w: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Оплата услуг</w:t>
      </w:r>
    </w:p>
    <w:p w:rsidR="00640EB9" w:rsidRPr="00425ED4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67E2A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плата производится на основании утверждённых тарифов на платные образовательные услуги, определённые Постановлением Администрации 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родского округа город Уфа Республики Башкортостан </w:t>
      </w:r>
      <w:r w:rsidR="00DD6D56">
        <w:rPr>
          <w:rFonts w:ascii="Times New Roman" w:hAnsi="Times New Roman"/>
          <w:sz w:val="16"/>
          <w:szCs w:val="16"/>
          <w:lang w:val="ru-RU"/>
        </w:rPr>
        <w:t>№ 173</w:t>
      </w:r>
      <w:r w:rsidRPr="00425ED4">
        <w:rPr>
          <w:rFonts w:ascii="Times New Roman" w:hAnsi="Times New Roman"/>
          <w:sz w:val="16"/>
          <w:szCs w:val="16"/>
          <w:lang w:val="ru-RU"/>
        </w:rPr>
        <w:t>3 от 0</w:t>
      </w:r>
      <w:r w:rsidR="008E3F36">
        <w:rPr>
          <w:rFonts w:ascii="Times New Roman" w:hAnsi="Times New Roman"/>
          <w:sz w:val="16"/>
          <w:szCs w:val="16"/>
          <w:lang w:val="ru-RU"/>
        </w:rPr>
        <w:t>8</w:t>
      </w:r>
      <w:r w:rsidRPr="00425ED4">
        <w:rPr>
          <w:rFonts w:ascii="Times New Roman" w:hAnsi="Times New Roman"/>
          <w:sz w:val="16"/>
          <w:szCs w:val="16"/>
          <w:lang w:val="ru-RU"/>
        </w:rPr>
        <w:t>.1</w:t>
      </w:r>
      <w:r w:rsidR="00DD6D56">
        <w:rPr>
          <w:rFonts w:ascii="Times New Roman" w:hAnsi="Times New Roman"/>
          <w:sz w:val="16"/>
          <w:szCs w:val="16"/>
          <w:lang w:val="ru-RU"/>
        </w:rPr>
        <w:t>1</w:t>
      </w:r>
      <w:r w:rsidRPr="00425ED4">
        <w:rPr>
          <w:rFonts w:ascii="Times New Roman" w:hAnsi="Times New Roman"/>
          <w:sz w:val="16"/>
          <w:szCs w:val="16"/>
          <w:lang w:val="ru-RU"/>
        </w:rPr>
        <w:t>.201</w:t>
      </w:r>
      <w:r w:rsidR="00DD6D56">
        <w:rPr>
          <w:rFonts w:ascii="Times New Roman" w:hAnsi="Times New Roman"/>
          <w:sz w:val="16"/>
          <w:szCs w:val="16"/>
          <w:lang w:val="ru-RU"/>
        </w:rPr>
        <w:t>9</w:t>
      </w:r>
      <w:r w:rsidRPr="00425ED4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640EB9" w:rsidRPr="009E0F06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Стоимость услуг за 1 академический час составляет </w:t>
      </w:r>
      <w:r w:rsidR="00DD6D56">
        <w:rPr>
          <w:rFonts w:ascii="Times New Roman" w:hAnsi="Times New Roman"/>
          <w:sz w:val="16"/>
          <w:szCs w:val="16"/>
          <w:lang w:val="ru-RU"/>
        </w:rPr>
        <w:t xml:space="preserve">80 </w:t>
      </w:r>
      <w:r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DD6D56">
        <w:rPr>
          <w:rFonts w:ascii="Times New Roman" w:hAnsi="Times New Roman"/>
          <w:sz w:val="16"/>
          <w:szCs w:val="16"/>
          <w:lang w:val="ru-RU"/>
        </w:rPr>
        <w:t>во</w:t>
      </w:r>
      <w:r>
        <w:rPr>
          <w:rFonts w:ascii="Times New Roman" w:hAnsi="Times New Roman"/>
          <w:sz w:val="16"/>
          <w:szCs w:val="16"/>
          <w:lang w:val="ru-RU"/>
        </w:rPr>
        <w:t>семьдесят) рубл</w:t>
      </w:r>
      <w:r w:rsidR="00DD6D56">
        <w:rPr>
          <w:rFonts w:ascii="Times New Roman" w:hAnsi="Times New Roman"/>
          <w:sz w:val="16"/>
          <w:szCs w:val="16"/>
          <w:lang w:val="ru-RU"/>
        </w:rPr>
        <w:t>ей</w:t>
      </w:r>
      <w:r w:rsidRPr="009E0F06">
        <w:rPr>
          <w:rFonts w:ascii="Times New Roman" w:hAnsi="Times New Roman"/>
          <w:sz w:val="16"/>
          <w:szCs w:val="16"/>
          <w:lang w:val="ru-RU"/>
        </w:rPr>
        <w:t>, полная ст</w:t>
      </w:r>
      <w:r>
        <w:rPr>
          <w:rFonts w:ascii="Times New Roman" w:hAnsi="Times New Roman"/>
          <w:sz w:val="16"/>
          <w:szCs w:val="16"/>
          <w:lang w:val="ru-RU"/>
        </w:rPr>
        <w:t xml:space="preserve">оимость услуг за 7 месяцев – </w:t>
      </w:r>
      <w:r w:rsidR="00DD6D56">
        <w:rPr>
          <w:rFonts w:ascii="Times New Roman" w:hAnsi="Times New Roman"/>
          <w:sz w:val="16"/>
          <w:szCs w:val="16"/>
          <w:lang w:val="ru-RU"/>
        </w:rPr>
        <w:t>10720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DD6D56">
        <w:rPr>
          <w:rFonts w:ascii="Times New Roman" w:hAnsi="Times New Roman"/>
          <w:sz w:val="16"/>
          <w:szCs w:val="16"/>
          <w:lang w:val="ru-RU"/>
        </w:rPr>
        <w:t>дес</w:t>
      </w:r>
      <w:r w:rsidR="00167E2A">
        <w:rPr>
          <w:rFonts w:ascii="Times New Roman" w:hAnsi="Times New Roman"/>
          <w:sz w:val="16"/>
          <w:szCs w:val="16"/>
          <w:lang w:val="ru-RU"/>
        </w:rPr>
        <w:t>ять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тысяч </w:t>
      </w:r>
      <w:r w:rsidR="00DD6D56">
        <w:rPr>
          <w:rFonts w:ascii="Times New Roman" w:hAnsi="Times New Roman"/>
          <w:sz w:val="16"/>
          <w:szCs w:val="16"/>
          <w:lang w:val="ru-RU"/>
        </w:rPr>
        <w:t>семь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сот </w:t>
      </w:r>
      <w:r w:rsidR="00DD6D56">
        <w:rPr>
          <w:rFonts w:ascii="Times New Roman" w:hAnsi="Times New Roman"/>
          <w:sz w:val="16"/>
          <w:szCs w:val="16"/>
          <w:lang w:val="ru-RU"/>
        </w:rPr>
        <w:t>двадцать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) руб. </w:t>
      </w:r>
    </w:p>
    <w:p w:rsidR="00640EB9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121A1B">
        <w:rPr>
          <w:rFonts w:ascii="Times New Roman" w:hAnsi="Times New Roman"/>
          <w:sz w:val="16"/>
          <w:szCs w:val="16"/>
          <w:lang w:val="ru-RU"/>
        </w:rPr>
        <w:t>Оплата производится платежами</w:t>
      </w:r>
      <w:r>
        <w:rPr>
          <w:rFonts w:ascii="Times New Roman" w:hAnsi="Times New Roman"/>
          <w:sz w:val="16"/>
          <w:szCs w:val="16"/>
          <w:lang w:val="ru-RU"/>
        </w:rPr>
        <w:t xml:space="preserve"> в </w:t>
      </w:r>
      <w:r w:rsidR="00167E2A">
        <w:rPr>
          <w:rFonts w:ascii="Times New Roman" w:hAnsi="Times New Roman"/>
          <w:sz w:val="16"/>
          <w:szCs w:val="16"/>
          <w:lang w:val="ru-RU"/>
        </w:rPr>
        <w:t>четыре</w:t>
      </w:r>
      <w:r>
        <w:rPr>
          <w:rFonts w:ascii="Times New Roman" w:hAnsi="Times New Roman"/>
          <w:sz w:val="16"/>
          <w:szCs w:val="16"/>
          <w:lang w:val="ru-RU"/>
        </w:rPr>
        <w:t xml:space="preserve"> отчётных периода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. </w:t>
      </w:r>
      <w:proofErr w:type="gramStart"/>
      <w:r w:rsidR="00167E2A">
        <w:rPr>
          <w:rFonts w:ascii="Times New Roman" w:hAnsi="Times New Roman"/>
          <w:sz w:val="16"/>
          <w:szCs w:val="16"/>
          <w:lang w:val="ru-RU"/>
        </w:rPr>
        <w:t>Октябрь</w:t>
      </w:r>
      <w:r w:rsidRPr="00121A1B">
        <w:rPr>
          <w:rFonts w:ascii="Times New Roman" w:hAnsi="Times New Roman"/>
          <w:sz w:val="16"/>
          <w:szCs w:val="16"/>
          <w:lang w:val="ru-RU"/>
        </w:rPr>
        <w:t xml:space="preserve">: </w:t>
      </w:r>
      <w:r w:rsidR="00167E2A">
        <w:rPr>
          <w:rFonts w:ascii="Times New Roman" w:hAnsi="Times New Roman"/>
          <w:sz w:val="16"/>
          <w:szCs w:val="16"/>
          <w:lang w:val="ru-RU"/>
        </w:rPr>
        <w:t>1</w:t>
      </w:r>
      <w:r w:rsidR="008E3F36">
        <w:rPr>
          <w:rFonts w:ascii="Times New Roman" w:hAnsi="Times New Roman"/>
          <w:sz w:val="16"/>
          <w:szCs w:val="16"/>
          <w:lang w:val="ru-RU"/>
        </w:rPr>
        <w:t>60</w:t>
      </w:r>
      <w:r w:rsidR="00167E2A">
        <w:rPr>
          <w:rFonts w:ascii="Times New Roman" w:hAnsi="Times New Roman"/>
          <w:sz w:val="16"/>
          <w:szCs w:val="16"/>
          <w:lang w:val="ru-RU"/>
        </w:rPr>
        <w:t>0</w:t>
      </w:r>
      <w:r w:rsidRPr="00121A1B"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одна тысяча </w:t>
      </w:r>
      <w:r w:rsidR="008E3F36">
        <w:rPr>
          <w:rFonts w:ascii="Times New Roman" w:hAnsi="Times New Roman"/>
          <w:sz w:val="16"/>
          <w:szCs w:val="16"/>
          <w:lang w:val="ru-RU"/>
        </w:rPr>
        <w:t>шестьсот</w:t>
      </w:r>
      <w:r w:rsidRPr="00121A1B">
        <w:rPr>
          <w:rFonts w:ascii="Times New Roman" w:hAnsi="Times New Roman"/>
          <w:sz w:val="16"/>
          <w:szCs w:val="16"/>
          <w:lang w:val="ru-RU"/>
        </w:rPr>
        <w:t xml:space="preserve">) рублей, 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ноябрь – декабрь: </w:t>
      </w:r>
      <w:r w:rsidR="008E3F36">
        <w:rPr>
          <w:rFonts w:ascii="Times New Roman" w:hAnsi="Times New Roman"/>
          <w:sz w:val="16"/>
          <w:szCs w:val="16"/>
          <w:lang w:val="ru-RU"/>
        </w:rPr>
        <w:t>3040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(</w:t>
      </w:r>
      <w:r w:rsidR="008E3F36">
        <w:rPr>
          <w:rFonts w:ascii="Times New Roman" w:hAnsi="Times New Roman"/>
          <w:sz w:val="16"/>
          <w:szCs w:val="16"/>
          <w:lang w:val="ru-RU"/>
        </w:rPr>
        <w:t>три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тысячи </w:t>
      </w:r>
      <w:r w:rsidR="008E3F36">
        <w:rPr>
          <w:rFonts w:ascii="Times New Roman" w:hAnsi="Times New Roman"/>
          <w:sz w:val="16"/>
          <w:szCs w:val="16"/>
          <w:lang w:val="ru-RU"/>
        </w:rPr>
        <w:t>с</w:t>
      </w:r>
      <w:r w:rsidR="008E3F36">
        <w:rPr>
          <w:rFonts w:ascii="Times New Roman" w:hAnsi="Times New Roman"/>
          <w:sz w:val="16"/>
          <w:szCs w:val="16"/>
          <w:lang w:val="ru-RU"/>
        </w:rPr>
        <w:t>о</w:t>
      </w:r>
      <w:r w:rsidR="008E3F36">
        <w:rPr>
          <w:rFonts w:ascii="Times New Roman" w:hAnsi="Times New Roman"/>
          <w:sz w:val="16"/>
          <w:szCs w:val="16"/>
          <w:lang w:val="ru-RU"/>
        </w:rPr>
        <w:t>рок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) рублей, </w:t>
      </w:r>
      <w:r w:rsidRPr="00121A1B">
        <w:rPr>
          <w:rFonts w:ascii="Times New Roman" w:hAnsi="Times New Roman"/>
          <w:sz w:val="16"/>
          <w:szCs w:val="16"/>
          <w:lang w:val="ru-RU"/>
        </w:rPr>
        <w:t xml:space="preserve">январь – февраль: </w:t>
      </w:r>
      <w:r w:rsidR="008E3F36">
        <w:rPr>
          <w:rFonts w:ascii="Times New Roman" w:hAnsi="Times New Roman"/>
          <w:sz w:val="16"/>
          <w:szCs w:val="16"/>
          <w:lang w:val="ru-RU"/>
        </w:rPr>
        <w:t>3040 (три тысячи сорок) рублей</w:t>
      </w:r>
      <w:r w:rsidRPr="00121A1B">
        <w:rPr>
          <w:rFonts w:ascii="Times New Roman" w:hAnsi="Times New Roman"/>
          <w:sz w:val="16"/>
          <w:szCs w:val="16"/>
          <w:lang w:val="ru-RU"/>
        </w:rPr>
        <w:t xml:space="preserve">,  март – апрель: </w:t>
      </w:r>
      <w:r w:rsidR="008E3F36">
        <w:rPr>
          <w:rFonts w:ascii="Times New Roman" w:hAnsi="Times New Roman"/>
          <w:sz w:val="16"/>
          <w:szCs w:val="16"/>
          <w:lang w:val="ru-RU"/>
        </w:rPr>
        <w:t>3040 (три тысячи сорок) рублей</w:t>
      </w:r>
      <w:r>
        <w:rPr>
          <w:rFonts w:ascii="Times New Roman" w:hAnsi="Times New Roman"/>
          <w:sz w:val="16"/>
          <w:szCs w:val="16"/>
          <w:lang w:val="ru-RU"/>
        </w:rPr>
        <w:t>.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Первый платёж производится не поз</w:t>
      </w:r>
      <w:r>
        <w:rPr>
          <w:rFonts w:ascii="Times New Roman" w:hAnsi="Times New Roman"/>
          <w:sz w:val="16"/>
          <w:szCs w:val="16"/>
          <w:lang w:val="ru-RU"/>
        </w:rPr>
        <w:t>д</w:t>
      </w:r>
      <w:r>
        <w:rPr>
          <w:rFonts w:ascii="Times New Roman" w:hAnsi="Times New Roman"/>
          <w:sz w:val="16"/>
          <w:szCs w:val="16"/>
          <w:lang w:val="ru-RU"/>
        </w:rPr>
        <w:t xml:space="preserve">нее </w:t>
      </w:r>
      <w:r w:rsidR="004F36F5">
        <w:rPr>
          <w:rFonts w:ascii="Times New Roman" w:hAnsi="Times New Roman"/>
          <w:sz w:val="16"/>
          <w:szCs w:val="16"/>
          <w:lang w:val="ru-RU"/>
        </w:rPr>
        <w:t>20</w:t>
      </w:r>
      <w:r>
        <w:rPr>
          <w:rFonts w:ascii="Times New Roman" w:hAnsi="Times New Roman"/>
          <w:sz w:val="16"/>
          <w:szCs w:val="16"/>
          <w:lang w:val="ru-RU"/>
        </w:rPr>
        <w:t>.10.20</w:t>
      </w:r>
      <w:r w:rsidR="00167E2A">
        <w:rPr>
          <w:rFonts w:ascii="Times New Roman" w:hAnsi="Times New Roman"/>
          <w:sz w:val="16"/>
          <w:szCs w:val="16"/>
          <w:lang w:val="ru-RU"/>
        </w:rPr>
        <w:t>20</w:t>
      </w:r>
      <w:r>
        <w:rPr>
          <w:rFonts w:ascii="Times New Roman" w:hAnsi="Times New Roman"/>
          <w:sz w:val="16"/>
          <w:szCs w:val="16"/>
          <w:lang w:val="ru-RU"/>
        </w:rPr>
        <w:t xml:space="preserve">г., второй платёж – не позднее </w:t>
      </w:r>
      <w:r w:rsidR="00167E2A">
        <w:rPr>
          <w:rFonts w:ascii="Times New Roman" w:hAnsi="Times New Roman"/>
          <w:sz w:val="16"/>
          <w:szCs w:val="16"/>
          <w:lang w:val="ru-RU"/>
        </w:rPr>
        <w:t>01.12.</w:t>
      </w:r>
      <w:r>
        <w:rPr>
          <w:rFonts w:ascii="Times New Roman" w:hAnsi="Times New Roman"/>
          <w:sz w:val="16"/>
          <w:szCs w:val="16"/>
          <w:lang w:val="ru-RU"/>
        </w:rPr>
        <w:t>.20</w:t>
      </w:r>
      <w:r w:rsidR="004F36F5">
        <w:rPr>
          <w:rFonts w:ascii="Times New Roman" w:hAnsi="Times New Roman"/>
          <w:sz w:val="16"/>
          <w:szCs w:val="16"/>
          <w:lang w:val="ru-RU"/>
        </w:rPr>
        <w:t>20</w:t>
      </w:r>
      <w:r>
        <w:rPr>
          <w:rFonts w:ascii="Times New Roman" w:hAnsi="Times New Roman"/>
          <w:sz w:val="16"/>
          <w:szCs w:val="16"/>
          <w:lang w:val="ru-RU"/>
        </w:rPr>
        <w:t>г., третий платёж – не позднее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01.02.2021г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.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. </w:t>
      </w:r>
      <w:proofErr w:type="gramEnd"/>
      <w:r w:rsidR="00167E2A">
        <w:rPr>
          <w:rFonts w:ascii="Times New Roman" w:hAnsi="Times New Roman"/>
          <w:sz w:val="16"/>
          <w:szCs w:val="16"/>
          <w:lang w:val="ru-RU"/>
        </w:rPr>
        <w:t>четвёртый платёж – не позднее 01.04.2021г.</w:t>
      </w:r>
    </w:p>
    <w:p w:rsidR="00640EB9" w:rsidRPr="00121A1B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121A1B">
        <w:rPr>
          <w:rFonts w:ascii="Times New Roman" w:hAnsi="Times New Roman"/>
          <w:sz w:val="16"/>
          <w:szCs w:val="16"/>
          <w:lang w:val="ru-RU"/>
        </w:rPr>
        <w:t>Для внесения и учёта оплаты образовательных услуг Исполнитель создаёт Лицевой счет Обучающегося в автоматизированной системе учёта пла</w:t>
      </w:r>
      <w:r w:rsidRPr="00121A1B">
        <w:rPr>
          <w:rFonts w:ascii="Times New Roman" w:hAnsi="Times New Roman"/>
          <w:sz w:val="16"/>
          <w:szCs w:val="16"/>
          <w:lang w:val="ru-RU"/>
        </w:rPr>
        <w:t>т</w:t>
      </w:r>
      <w:r w:rsidRPr="00121A1B">
        <w:rPr>
          <w:rFonts w:ascii="Times New Roman" w:hAnsi="Times New Roman"/>
          <w:sz w:val="16"/>
          <w:szCs w:val="16"/>
          <w:lang w:val="ru-RU"/>
        </w:rPr>
        <w:t>ных услуг, заказчик производит оплату путём внесения денежных средств с указанием данного Лицевого счета.</w:t>
      </w:r>
    </w:p>
    <w:p w:rsidR="00640EB9" w:rsidRPr="00640EB9" w:rsidRDefault="00640EB9" w:rsidP="00640EB9">
      <w:pPr>
        <w:widowControl w:val="0"/>
        <w:numPr>
          <w:ilvl w:val="1"/>
          <w:numId w:val="35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Для получения Заказчиком счёта на оплату и внесения им родительской платы через его личный кабинет Заказчику требуется пройти регистрацию 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на сайте </w:t>
      </w:r>
      <w:r w:rsidRPr="00640EB9">
        <w:rPr>
          <w:rFonts w:ascii="Times New Roman" w:hAnsi="Times New Roman"/>
          <w:i/>
          <w:sz w:val="16"/>
          <w:szCs w:val="16"/>
        </w:rPr>
        <w:t>www</w:t>
      </w:r>
      <w:r w:rsidRPr="00640EB9">
        <w:rPr>
          <w:rFonts w:ascii="Times New Roman" w:hAnsi="Times New Roman"/>
          <w:i/>
          <w:sz w:val="16"/>
          <w:szCs w:val="16"/>
          <w:lang w:val="ru-RU"/>
        </w:rPr>
        <w:t>.</w:t>
      </w:r>
      <w:proofErr w:type="spellStart"/>
      <w:r w:rsidRPr="00640EB9">
        <w:rPr>
          <w:rFonts w:ascii="Times New Roman" w:hAnsi="Times New Roman"/>
          <w:i/>
          <w:sz w:val="16"/>
          <w:szCs w:val="16"/>
        </w:rPr>
        <w:t>avsu</w:t>
      </w:r>
      <w:proofErr w:type="spellEnd"/>
      <w:r w:rsidRPr="00640EB9">
        <w:rPr>
          <w:rFonts w:ascii="Times New Roman" w:hAnsi="Times New Roman"/>
          <w:i/>
          <w:sz w:val="16"/>
          <w:szCs w:val="16"/>
          <w:lang w:val="ru-RU"/>
        </w:rPr>
        <w:t>.</w:t>
      </w:r>
      <w:proofErr w:type="spellStart"/>
      <w:r w:rsidRPr="00640EB9">
        <w:rPr>
          <w:rFonts w:ascii="Times New Roman" w:hAnsi="Times New Roman"/>
          <w:i/>
          <w:sz w:val="16"/>
          <w:szCs w:val="16"/>
        </w:rPr>
        <w:t>ru</w:t>
      </w:r>
      <w:proofErr w:type="spellEnd"/>
      <w:r w:rsidRPr="00640EB9">
        <w:rPr>
          <w:rFonts w:ascii="Times New Roman" w:hAnsi="Times New Roman"/>
          <w:sz w:val="16"/>
          <w:szCs w:val="16"/>
          <w:lang w:val="ru-RU"/>
        </w:rPr>
        <w:t xml:space="preserve"> или </w:t>
      </w:r>
      <w:r w:rsidRPr="00640EB9">
        <w:rPr>
          <w:rFonts w:ascii="Times New Roman" w:hAnsi="Times New Roman"/>
          <w:bCs/>
          <w:sz w:val="16"/>
          <w:szCs w:val="16"/>
          <w:lang w:val="ru-RU"/>
        </w:rPr>
        <w:t>мобильном приложении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640EB9">
        <w:rPr>
          <w:rFonts w:ascii="Times New Roman" w:hAnsi="Times New Roman"/>
          <w:sz w:val="16"/>
          <w:szCs w:val="16"/>
        </w:rPr>
        <w:t>c</w:t>
      </w:r>
      <w:r w:rsidRPr="00640EB9">
        <w:rPr>
          <w:rFonts w:ascii="Times New Roman" w:hAnsi="Times New Roman"/>
          <w:sz w:val="16"/>
          <w:szCs w:val="16"/>
          <w:lang w:val="ru-RU"/>
        </w:rPr>
        <w:t xml:space="preserve"> указанием номера лицевого счета Обучающегося.</w:t>
      </w:r>
    </w:p>
    <w:p w:rsidR="00640EB9" w:rsidRPr="00640EB9" w:rsidRDefault="00640EB9" w:rsidP="00640EB9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  <w:lang w:val="ru-RU"/>
        </w:rPr>
      </w:pPr>
      <w:r w:rsidRPr="00640EB9">
        <w:rPr>
          <w:rFonts w:ascii="Times New Roman" w:hAnsi="Times New Roman"/>
          <w:sz w:val="16"/>
          <w:szCs w:val="16"/>
          <w:lang w:val="ru-RU"/>
        </w:rPr>
        <w:t>6.6 Оплата образовательных услуг производится посредством наличных или безналичных расчетов в российских рублях. При оплате в безналичной фо</w:t>
      </w:r>
      <w:r w:rsidRPr="00640EB9">
        <w:rPr>
          <w:rFonts w:ascii="Times New Roman" w:hAnsi="Times New Roman"/>
          <w:sz w:val="16"/>
          <w:szCs w:val="16"/>
          <w:lang w:val="ru-RU"/>
        </w:rPr>
        <w:t>р</w:t>
      </w:r>
      <w:r w:rsidRPr="00640EB9">
        <w:rPr>
          <w:rFonts w:ascii="Times New Roman" w:hAnsi="Times New Roman"/>
          <w:sz w:val="16"/>
          <w:szCs w:val="16"/>
          <w:lang w:val="ru-RU"/>
        </w:rPr>
        <w:t>ме, денежные средства зачисляются на счет Исполнителя, указанный в Договоре. При использовании наличной формы расчетов оплата услуг потребит</w:t>
      </w:r>
      <w:r w:rsidRPr="00640EB9">
        <w:rPr>
          <w:rFonts w:ascii="Times New Roman" w:hAnsi="Times New Roman"/>
          <w:sz w:val="16"/>
          <w:szCs w:val="16"/>
          <w:lang w:val="ru-RU"/>
        </w:rPr>
        <w:t>е</w:t>
      </w:r>
      <w:r w:rsidRPr="00640EB9">
        <w:rPr>
          <w:rFonts w:ascii="Times New Roman" w:hAnsi="Times New Roman"/>
          <w:sz w:val="16"/>
          <w:szCs w:val="16"/>
          <w:lang w:val="ru-RU"/>
        </w:rPr>
        <w:t>лем производится путем внесения наличных денежных сре</w:t>
      </w:r>
      <w:proofErr w:type="gramStart"/>
      <w:r w:rsidRPr="00640EB9">
        <w:rPr>
          <w:rFonts w:ascii="Times New Roman" w:hAnsi="Times New Roman"/>
          <w:sz w:val="16"/>
          <w:szCs w:val="16"/>
          <w:lang w:val="ru-RU"/>
        </w:rPr>
        <w:t>дств в кр</w:t>
      </w:r>
      <w:proofErr w:type="gramEnd"/>
      <w:r w:rsidRPr="00640EB9">
        <w:rPr>
          <w:rFonts w:ascii="Times New Roman" w:hAnsi="Times New Roman"/>
          <w:sz w:val="16"/>
          <w:szCs w:val="16"/>
          <w:lang w:val="ru-RU"/>
        </w:rPr>
        <w:t xml:space="preserve">едитную организацию либо платежному агенту, осуществляющему деятельность по приему платежей физических лиц, либо банковскому </w:t>
      </w:r>
      <w:hyperlink r:id="rId8" w:history="1">
        <w:r w:rsidRPr="00640EB9">
          <w:rPr>
            <w:rStyle w:val="ac"/>
            <w:rFonts w:ascii="Times New Roman" w:hAnsi="Times New Roman"/>
            <w:color w:val="auto"/>
            <w:sz w:val="16"/>
            <w:szCs w:val="16"/>
            <w:lang w:val="ru-RU"/>
          </w:rPr>
          <w:t>платежному агенту</w:t>
        </w:r>
      </w:hyperlink>
      <w:r w:rsidRPr="00640EB9">
        <w:rPr>
          <w:rFonts w:ascii="Times New Roman" w:hAnsi="Times New Roman"/>
          <w:sz w:val="16"/>
          <w:szCs w:val="16"/>
          <w:lang w:val="ru-RU"/>
        </w:rPr>
        <w:t xml:space="preserve"> (субагенту), осуществляющему деятельность в соответствии с </w:t>
      </w:r>
      <w:hyperlink r:id="rId9" w:history="1">
        <w:r w:rsidRPr="00640EB9">
          <w:rPr>
            <w:rStyle w:val="ac"/>
            <w:rFonts w:ascii="Times New Roman" w:hAnsi="Times New Roman"/>
            <w:color w:val="auto"/>
            <w:sz w:val="16"/>
            <w:szCs w:val="16"/>
            <w:lang w:val="ru-RU"/>
          </w:rPr>
          <w:t>законодательс</w:t>
        </w:r>
        <w:r w:rsidRPr="00640EB9">
          <w:rPr>
            <w:rStyle w:val="ac"/>
            <w:rFonts w:ascii="Times New Roman" w:hAnsi="Times New Roman"/>
            <w:color w:val="auto"/>
            <w:sz w:val="16"/>
            <w:szCs w:val="16"/>
            <w:lang w:val="ru-RU"/>
          </w:rPr>
          <w:t>т</w:t>
        </w:r>
        <w:r w:rsidRPr="00640EB9">
          <w:rPr>
            <w:rStyle w:val="ac"/>
            <w:rFonts w:ascii="Times New Roman" w:hAnsi="Times New Roman"/>
            <w:color w:val="auto"/>
            <w:sz w:val="16"/>
            <w:szCs w:val="16"/>
            <w:lang w:val="ru-RU"/>
          </w:rPr>
          <w:t>вом</w:t>
        </w:r>
      </w:hyperlink>
      <w:r w:rsidRPr="00640EB9">
        <w:rPr>
          <w:rFonts w:ascii="Times New Roman" w:hAnsi="Times New Roman"/>
          <w:sz w:val="16"/>
          <w:szCs w:val="16"/>
          <w:lang w:val="ru-RU"/>
        </w:rPr>
        <w:t xml:space="preserve"> о банках и банковской деятельности. </w:t>
      </w:r>
    </w:p>
    <w:p w:rsidR="00640EB9" w:rsidRPr="009E0F06" w:rsidRDefault="00640EB9" w:rsidP="00640EB9">
      <w:pPr>
        <w:tabs>
          <w:tab w:val="left" w:pos="10915"/>
        </w:tabs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6.7  Плата за оказываемые платные образовательные услуги является фиксированной, увеличение стоимости платных образовательных услуг после з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ключения договора не допускается, за исключением 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изменений, вносимых в нормативные акты Р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оссийской 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Ф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>едерации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, Республики Башкортостан и г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color w:val="000000"/>
          <w:sz w:val="16"/>
          <w:szCs w:val="16"/>
          <w:lang w:val="ru-RU"/>
        </w:rPr>
        <w:t>родского округа город Уфа Республики Башкортостан.</w:t>
      </w:r>
    </w:p>
    <w:p w:rsidR="00640EB9" w:rsidRPr="009E0F06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6.8  Перерасчёт осуществляется при пропуске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50% занятий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 и более</w:t>
      </w:r>
      <w:r w:rsidR="00167E2A" w:rsidRPr="009E0F0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167E2A">
        <w:rPr>
          <w:rFonts w:ascii="Times New Roman" w:hAnsi="Times New Roman"/>
          <w:sz w:val="16"/>
          <w:szCs w:val="16"/>
          <w:lang w:val="ru-RU"/>
        </w:rPr>
        <w:t xml:space="preserve">за один отчётный период 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по уважительной причине при наличии медицинского документа и личного заявления на имя Исполнителя. Заказчик не производит перерасчёт самостоятельно. Перерасчёт производится в течение месяца с момента возобновления услуги. При пропуске занятий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Обучающимся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по инициативе Заказчика перерасчёт не производится.</w:t>
      </w:r>
    </w:p>
    <w:p w:rsidR="00640EB9" w:rsidRPr="009E0F06" w:rsidRDefault="00640EB9" w:rsidP="00640EB9">
      <w:pPr>
        <w:tabs>
          <w:tab w:val="left" w:pos="10915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6.9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В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случае выбытия и прекращении получения платных образовательных услуг Обучающимся по письменному заявлению Заказчика неизрасходова</w:t>
      </w:r>
      <w:r w:rsidRPr="009E0F06">
        <w:rPr>
          <w:rFonts w:ascii="Times New Roman" w:hAnsi="Times New Roman"/>
          <w:sz w:val="16"/>
          <w:szCs w:val="16"/>
          <w:lang w:val="ru-RU"/>
        </w:rPr>
        <w:t>н</w:t>
      </w:r>
      <w:r w:rsidRPr="009E0F06">
        <w:rPr>
          <w:rFonts w:ascii="Times New Roman" w:hAnsi="Times New Roman"/>
          <w:sz w:val="16"/>
          <w:szCs w:val="16"/>
          <w:lang w:val="ru-RU"/>
        </w:rPr>
        <w:t>ные денежные средства, оставшиеся на лицевом счёте Обучающегося, возвращаются Заказчику.</w:t>
      </w:r>
    </w:p>
    <w:p w:rsidR="00640EB9" w:rsidRPr="009E0F06" w:rsidRDefault="00640EB9" w:rsidP="00640EB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426" w:right="20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pStyle w:val="a7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Ответственность за неисполнение или ненадлежащее исполнение обязательств по настоящему договору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180" w:firstLine="36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</w:t>
      </w:r>
      <w:r w:rsidRPr="009E0F06">
        <w:rPr>
          <w:rFonts w:ascii="Times New Roman" w:hAnsi="Times New Roman"/>
          <w:sz w:val="16"/>
          <w:szCs w:val="16"/>
          <w:lang w:val="ru-RU"/>
        </w:rPr>
        <w:t>т</w:t>
      </w:r>
      <w:r w:rsidRPr="009E0F06">
        <w:rPr>
          <w:rFonts w:ascii="Times New Roman" w:hAnsi="Times New Roman"/>
          <w:sz w:val="16"/>
          <w:szCs w:val="16"/>
          <w:lang w:val="ru-RU"/>
        </w:rPr>
        <w:t>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Основания изменения и расторжения договора</w:t>
      </w:r>
    </w:p>
    <w:p w:rsidR="00640EB9" w:rsidRPr="009E0F06" w:rsidRDefault="00640EB9" w:rsidP="00640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8.1 Условия, на которых заключен настоящий договор, могут быть изменены либо по соглашению сторон, либо в соответствии с действующим зак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8.2 Заказчик вправе в любое время расторгнуть настоящий договор при условии оплаты Исполнителю фактически понесенных расходов и услуг, ок</w:t>
      </w:r>
      <w:r w:rsidRPr="009E0F06">
        <w:rPr>
          <w:rFonts w:ascii="Times New Roman" w:hAnsi="Times New Roman"/>
          <w:sz w:val="16"/>
          <w:szCs w:val="16"/>
          <w:lang w:val="ru-RU"/>
        </w:rPr>
        <w:t>а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занных до момента отказа.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8.3 Настоящий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основан</w:t>
      </w:r>
      <w:r w:rsidRPr="009E0F06">
        <w:rPr>
          <w:rFonts w:ascii="Times New Roman" w:hAnsi="Times New Roman"/>
          <w:sz w:val="16"/>
          <w:szCs w:val="16"/>
          <w:lang w:val="ru-RU"/>
        </w:rPr>
        <w:t>и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ям, предусмотренным действующим законодательством Российской Федерации.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8.4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П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омимо этого Исполнитель вправе отказаться от исполнения договора, если Заказчик нарушил сроки оплаты услуг по настоящему договору за т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кущий месяц и месяц, предшествующий ему,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8.5</w:t>
      </w:r>
      <w:proofErr w:type="gramStart"/>
      <w:r w:rsidRPr="009E0F06">
        <w:rPr>
          <w:rFonts w:ascii="Times New Roman" w:hAnsi="Times New Roman"/>
          <w:sz w:val="16"/>
          <w:szCs w:val="16"/>
          <w:lang w:val="ru-RU"/>
        </w:rPr>
        <w:t xml:space="preserve"> Е</w:t>
      </w:r>
      <w:proofErr w:type="gramEnd"/>
      <w:r w:rsidRPr="009E0F06">
        <w:rPr>
          <w:rFonts w:ascii="Times New Roman" w:hAnsi="Times New Roman"/>
          <w:sz w:val="16"/>
          <w:szCs w:val="16"/>
          <w:lang w:val="ru-RU"/>
        </w:rPr>
        <w:t>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</w:t>
      </w:r>
      <w:r w:rsidRPr="009E0F06">
        <w:rPr>
          <w:rFonts w:ascii="Times New Roman" w:hAnsi="Times New Roman"/>
          <w:sz w:val="16"/>
          <w:szCs w:val="16"/>
          <w:lang w:val="ru-RU"/>
        </w:rPr>
        <w:t>о</w:t>
      </w:r>
      <w:r w:rsidRPr="009E0F06">
        <w:rPr>
          <w:rFonts w:ascii="Times New Roman" w:hAnsi="Times New Roman"/>
          <w:sz w:val="16"/>
          <w:szCs w:val="16"/>
          <w:lang w:val="ru-RU"/>
        </w:rPr>
        <w:t>вора, когда после трех предупреждений Обучающийся не устранит указанные нарушения. Договор считается расторгнутым со дня письменного ув</w:t>
      </w:r>
      <w:r w:rsidRPr="009E0F06">
        <w:rPr>
          <w:rFonts w:ascii="Times New Roman" w:hAnsi="Times New Roman"/>
          <w:sz w:val="16"/>
          <w:szCs w:val="16"/>
          <w:lang w:val="ru-RU"/>
        </w:rPr>
        <w:t>е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домления Исполнителем Заказчика (Обучающегося) об отказе от исполнения договора. </w:t>
      </w:r>
    </w:p>
    <w:p w:rsidR="00640EB9" w:rsidRPr="009E0F06" w:rsidRDefault="00640EB9" w:rsidP="00640E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18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40EB9" w:rsidRDefault="00640EB9" w:rsidP="00640EB9">
      <w:pPr>
        <w:pStyle w:val="a7"/>
        <w:widowControl w:val="0"/>
        <w:numPr>
          <w:ilvl w:val="1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E0F06">
        <w:rPr>
          <w:rFonts w:ascii="Times New Roman" w:hAnsi="Times New Roman"/>
          <w:b/>
          <w:bCs/>
          <w:sz w:val="16"/>
          <w:szCs w:val="16"/>
          <w:lang w:val="ru-RU"/>
        </w:rPr>
        <w:t>Срок действия договора и другие условия</w:t>
      </w:r>
    </w:p>
    <w:p w:rsidR="00640EB9" w:rsidRPr="009E0F06" w:rsidRDefault="00640EB9" w:rsidP="00640EB9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640EB9" w:rsidRPr="009E0F06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>Настоящий договор вступает в силу со дня его заключения сторонами и действует по 2</w:t>
      </w:r>
      <w:r w:rsidR="006A1B1B">
        <w:rPr>
          <w:rFonts w:ascii="Times New Roman" w:hAnsi="Times New Roman"/>
          <w:sz w:val="16"/>
          <w:szCs w:val="16"/>
          <w:lang w:val="ru-RU"/>
        </w:rPr>
        <w:t>5</w:t>
      </w:r>
      <w:r w:rsidR="00584D5D">
        <w:rPr>
          <w:rFonts w:ascii="Times New Roman" w:hAnsi="Times New Roman"/>
          <w:sz w:val="16"/>
          <w:szCs w:val="16"/>
          <w:lang w:val="ru-RU"/>
        </w:rPr>
        <w:t xml:space="preserve"> апреля 202</w:t>
      </w:r>
      <w:r w:rsidR="008260A2">
        <w:rPr>
          <w:rFonts w:ascii="Times New Roman" w:hAnsi="Times New Roman"/>
          <w:sz w:val="16"/>
          <w:szCs w:val="16"/>
          <w:lang w:val="ru-RU"/>
        </w:rPr>
        <w:t>1</w:t>
      </w:r>
      <w:r w:rsidRPr="009E0F06">
        <w:rPr>
          <w:rFonts w:ascii="Times New Roman" w:hAnsi="Times New Roman"/>
          <w:sz w:val="16"/>
          <w:szCs w:val="16"/>
          <w:lang w:val="ru-RU"/>
        </w:rPr>
        <w:t xml:space="preserve"> г. </w:t>
      </w:r>
    </w:p>
    <w:p w:rsidR="00640EB9" w:rsidRDefault="00640EB9" w:rsidP="00640EB9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9E0F06">
        <w:rPr>
          <w:rFonts w:ascii="Times New Roman" w:hAnsi="Times New Roman"/>
          <w:sz w:val="16"/>
          <w:szCs w:val="16"/>
          <w:lang w:val="ru-RU"/>
        </w:rPr>
        <w:t xml:space="preserve">Договор составлен на русском языке в двух экземплярах, имеющих равную юридическую силу. </w:t>
      </w:r>
    </w:p>
    <w:p w:rsidR="002F3E36" w:rsidRDefault="002F3E36" w:rsidP="002F3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267AF" w:rsidRPr="004267AF" w:rsidRDefault="004267AF" w:rsidP="004267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3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3775"/>
        <w:gridCol w:w="3775"/>
        <w:gridCol w:w="3775"/>
      </w:tblGrid>
      <w:tr w:rsidR="00640EB9" w:rsidRPr="0027082E" w:rsidTr="00830FB2">
        <w:trPr>
          <w:trHeight w:val="4881"/>
        </w:trPr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  <w:t>Исполнитель:</w:t>
            </w:r>
          </w:p>
          <w:p w:rsidR="00640EB9" w:rsidRPr="0027082E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МБОУ «Школа № 45 с углублённым изучением</w:t>
            </w:r>
          </w:p>
          <w:p w:rsid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отдельных предметов»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городского округа </w:t>
            </w:r>
            <w:proofErr w:type="gram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г</w:t>
            </w:r>
            <w:proofErr w:type="gramEnd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. Уфа РБ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Адрес: 450076, г. Уфа, ул. Пушкина, д.67,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т.272-11-80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Банковские реквизиты: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Отделение - НБ Республика Башкортостан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proofErr w:type="gram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Р</w:t>
            </w:r>
            <w:proofErr w:type="gramEnd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/с 40701810600003000002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БИК 048073001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 Л/с 20304073120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ИНН 0274060805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КПП 027401001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КБК 3020104004/775/0000/130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доходы от платных образовательных услуг</w:t>
            </w: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 xml:space="preserve">Директор МБОУ «Школа № 45 с </w:t>
            </w:r>
            <w:proofErr w:type="gramStart"/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углублённым</w:t>
            </w:r>
            <w:proofErr w:type="gramEnd"/>
          </w:p>
          <w:p w:rsidR="00640EB9" w:rsidRPr="0027082E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изучением отдельных предметов»</w:t>
            </w:r>
          </w:p>
          <w:p w:rsidR="00640EB9" w:rsidRPr="0027082E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  <w:lang w:val="ru-RU"/>
              </w:rPr>
            </w:pPr>
            <w:r w:rsidRPr="0027082E">
              <w:rPr>
                <w:rFonts w:ascii="Times New Roman" w:eastAsia="Calibri" w:hAnsi="Times New Roman"/>
                <w:sz w:val="16"/>
                <w:szCs w:val="16"/>
                <w:lang w:val="ru-RU"/>
              </w:rPr>
              <w:t>___________________________Р. Р. Рамазанов</w:t>
            </w:r>
          </w:p>
        </w:tc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Заказчик: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ФИО_______________________________________________________________________________________________</w:t>
            </w:r>
            <w:r w:rsidR="008260A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Паспортные данные Заказчика: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Домашний адрес, </w:t>
            </w:r>
            <w:proofErr w:type="spell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моб</w:t>
            </w:r>
            <w:proofErr w:type="gramStart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елефон</w:t>
            </w:r>
            <w:proofErr w:type="spellEnd"/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: 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____________________________________________________________________________________________________________________________________________Подпись:  _________________________</w:t>
            </w:r>
          </w:p>
        </w:tc>
        <w:tc>
          <w:tcPr>
            <w:tcW w:w="3775" w:type="dxa"/>
          </w:tcPr>
          <w:p w:rsid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Обучающийся:</w:t>
            </w:r>
          </w:p>
          <w:p w:rsidR="00640EB9" w:rsidRPr="00640EB9" w:rsidRDefault="00640EB9" w:rsidP="004267A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</w:pP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ФИО______________________________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Дата рождения: __</w:t>
            </w: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Домашний адрес, телефон: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</w:t>
            </w:r>
          </w:p>
          <w:p w:rsidR="00640EB9" w:rsidRPr="00640EB9" w:rsidRDefault="00640EB9" w:rsidP="004267AF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40EB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__________________</w:t>
            </w:r>
            <w:r w:rsidR="004267A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_____</w:t>
            </w:r>
          </w:p>
          <w:p w:rsidR="00640EB9" w:rsidRPr="00640EB9" w:rsidRDefault="00640EB9" w:rsidP="004267A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</w:tr>
    </w:tbl>
    <w:p w:rsidR="00DF50E3" w:rsidRPr="00DC40DC" w:rsidRDefault="00DF50E3" w:rsidP="00830FB2">
      <w:pPr>
        <w:spacing w:after="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sectPr w:rsidR="00DF50E3" w:rsidRPr="00DC40DC" w:rsidSect="00856B61">
      <w:type w:val="continuous"/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CB" w:rsidRDefault="002A4ECB">
      <w:r>
        <w:separator/>
      </w:r>
    </w:p>
  </w:endnote>
  <w:endnote w:type="continuationSeparator" w:id="0">
    <w:p w:rsidR="002A4ECB" w:rsidRDefault="002A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CB" w:rsidRDefault="002A4ECB">
      <w:r>
        <w:separator/>
      </w:r>
    </w:p>
  </w:footnote>
  <w:footnote w:type="continuationSeparator" w:id="0">
    <w:p w:rsidR="002A4ECB" w:rsidRDefault="002A4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3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4F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9CD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BE3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44D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90D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424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4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981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BDB"/>
    <w:multiLevelType w:val="hybridMultilevel"/>
    <w:tmpl w:val="000056AE"/>
    <w:lvl w:ilvl="0" w:tplc="0000073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53C"/>
    <w:multiLevelType w:val="hybridMultilevel"/>
    <w:tmpl w:val="00007E87"/>
    <w:lvl w:ilvl="0" w:tplc="0000390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BFC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0D"/>
    <w:multiLevelType w:val="hybridMultilevel"/>
    <w:tmpl w:val="00006B89"/>
    <w:lvl w:ilvl="0" w:tplc="000003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1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6E9"/>
    <w:multiLevelType w:val="hybridMultilevel"/>
    <w:tmpl w:val="000001EB"/>
    <w:lvl w:ilvl="0" w:tplc="00000BB3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C8">
      <w:start w:val="3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443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66BB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28B"/>
    <w:multiLevelType w:val="hybridMultilevel"/>
    <w:tmpl w:val="C3144948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D40D79A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0007A5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000076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509"/>
    <w:multiLevelType w:val="hybridMultilevel"/>
    <w:tmpl w:val="00001238"/>
    <w:lvl w:ilvl="0" w:tplc="00003B25">
      <w:start w:val="5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1BB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7F96"/>
    <w:multiLevelType w:val="hybridMultilevel"/>
    <w:tmpl w:val="00007FF5"/>
    <w:lvl w:ilvl="0" w:tplc="00004E45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3B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1B0F4C30"/>
    <w:multiLevelType w:val="multilevel"/>
    <w:tmpl w:val="0F4E76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FE64DFC"/>
    <w:multiLevelType w:val="multilevel"/>
    <w:tmpl w:val="062AD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7">
    <w:nsid w:val="30625BF1"/>
    <w:multiLevelType w:val="multilevel"/>
    <w:tmpl w:val="E4D45F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36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062" w:hanging="108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28">
    <w:nsid w:val="4F7913EA"/>
    <w:multiLevelType w:val="hybridMultilevel"/>
    <w:tmpl w:val="E68407D2"/>
    <w:lvl w:ilvl="0" w:tplc="6C58C90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3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4"/>
  </w:num>
  <w:num w:numId="13">
    <w:abstractNumId w:val="2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23"/>
    <w:rsid w:val="0000163C"/>
    <w:rsid w:val="00002852"/>
    <w:rsid w:val="00015001"/>
    <w:rsid w:val="00052319"/>
    <w:rsid w:val="00060E6E"/>
    <w:rsid w:val="00091703"/>
    <w:rsid w:val="000C1991"/>
    <w:rsid w:val="000C20E7"/>
    <w:rsid w:val="000E56F8"/>
    <w:rsid w:val="0010385F"/>
    <w:rsid w:val="00107A06"/>
    <w:rsid w:val="00125510"/>
    <w:rsid w:val="001418AC"/>
    <w:rsid w:val="00167E2A"/>
    <w:rsid w:val="00186B09"/>
    <w:rsid w:val="0018780A"/>
    <w:rsid w:val="001D01A4"/>
    <w:rsid w:val="001D34C1"/>
    <w:rsid w:val="002018F9"/>
    <w:rsid w:val="00225487"/>
    <w:rsid w:val="00227795"/>
    <w:rsid w:val="00270488"/>
    <w:rsid w:val="00295C54"/>
    <w:rsid w:val="002A0823"/>
    <w:rsid w:val="002A4ECB"/>
    <w:rsid w:val="002B0DCD"/>
    <w:rsid w:val="002D3835"/>
    <w:rsid w:val="002F3E36"/>
    <w:rsid w:val="0030068D"/>
    <w:rsid w:val="00304D8C"/>
    <w:rsid w:val="00393C92"/>
    <w:rsid w:val="003D5831"/>
    <w:rsid w:val="00403300"/>
    <w:rsid w:val="0041109B"/>
    <w:rsid w:val="00425ED4"/>
    <w:rsid w:val="004267AF"/>
    <w:rsid w:val="00436FE7"/>
    <w:rsid w:val="00450372"/>
    <w:rsid w:val="0045484A"/>
    <w:rsid w:val="00456DF5"/>
    <w:rsid w:val="00477718"/>
    <w:rsid w:val="00482C14"/>
    <w:rsid w:val="00486200"/>
    <w:rsid w:val="004C5327"/>
    <w:rsid w:val="004D0E73"/>
    <w:rsid w:val="004F36F5"/>
    <w:rsid w:val="00507F81"/>
    <w:rsid w:val="00516D82"/>
    <w:rsid w:val="0053021E"/>
    <w:rsid w:val="0053471A"/>
    <w:rsid w:val="00541AFE"/>
    <w:rsid w:val="00584D5D"/>
    <w:rsid w:val="005A1D22"/>
    <w:rsid w:val="00640EB9"/>
    <w:rsid w:val="00655D25"/>
    <w:rsid w:val="00677320"/>
    <w:rsid w:val="006A1B1B"/>
    <w:rsid w:val="006B498A"/>
    <w:rsid w:val="006E18C2"/>
    <w:rsid w:val="006E2FAC"/>
    <w:rsid w:val="006E39F4"/>
    <w:rsid w:val="006F1501"/>
    <w:rsid w:val="006F2330"/>
    <w:rsid w:val="006F3CE1"/>
    <w:rsid w:val="00780A1C"/>
    <w:rsid w:val="007A6617"/>
    <w:rsid w:val="007C2433"/>
    <w:rsid w:val="007D1F73"/>
    <w:rsid w:val="007E6A9F"/>
    <w:rsid w:val="007F5221"/>
    <w:rsid w:val="007F61D5"/>
    <w:rsid w:val="008003CF"/>
    <w:rsid w:val="008260A2"/>
    <w:rsid w:val="00830FB2"/>
    <w:rsid w:val="00837C7C"/>
    <w:rsid w:val="00853BF8"/>
    <w:rsid w:val="00856B61"/>
    <w:rsid w:val="008765D3"/>
    <w:rsid w:val="00882513"/>
    <w:rsid w:val="008A1430"/>
    <w:rsid w:val="008B14CF"/>
    <w:rsid w:val="008B3BEE"/>
    <w:rsid w:val="008C5118"/>
    <w:rsid w:val="008E3F36"/>
    <w:rsid w:val="008F6C31"/>
    <w:rsid w:val="009038AF"/>
    <w:rsid w:val="00921D16"/>
    <w:rsid w:val="00925423"/>
    <w:rsid w:val="0098307E"/>
    <w:rsid w:val="009835D8"/>
    <w:rsid w:val="009A1AE0"/>
    <w:rsid w:val="009B23FF"/>
    <w:rsid w:val="009C3534"/>
    <w:rsid w:val="009C3E26"/>
    <w:rsid w:val="00A33476"/>
    <w:rsid w:val="00A602C8"/>
    <w:rsid w:val="00A611ED"/>
    <w:rsid w:val="00A673EE"/>
    <w:rsid w:val="00A92385"/>
    <w:rsid w:val="00AB3F43"/>
    <w:rsid w:val="00AC1D7B"/>
    <w:rsid w:val="00AD5F78"/>
    <w:rsid w:val="00B2064F"/>
    <w:rsid w:val="00B23EF8"/>
    <w:rsid w:val="00B25E0B"/>
    <w:rsid w:val="00B503F8"/>
    <w:rsid w:val="00B82AB2"/>
    <w:rsid w:val="00BA4AD9"/>
    <w:rsid w:val="00BE5154"/>
    <w:rsid w:val="00C00250"/>
    <w:rsid w:val="00C004D6"/>
    <w:rsid w:val="00CA2F4E"/>
    <w:rsid w:val="00CE1053"/>
    <w:rsid w:val="00CE34D1"/>
    <w:rsid w:val="00D04F4D"/>
    <w:rsid w:val="00D26E8F"/>
    <w:rsid w:val="00D32B01"/>
    <w:rsid w:val="00D456AE"/>
    <w:rsid w:val="00D57328"/>
    <w:rsid w:val="00D8056A"/>
    <w:rsid w:val="00D97951"/>
    <w:rsid w:val="00DA6728"/>
    <w:rsid w:val="00DC4D01"/>
    <w:rsid w:val="00DD4AFA"/>
    <w:rsid w:val="00DD6D56"/>
    <w:rsid w:val="00DF50E3"/>
    <w:rsid w:val="00E05E6D"/>
    <w:rsid w:val="00E26D9A"/>
    <w:rsid w:val="00E37F4B"/>
    <w:rsid w:val="00E401E6"/>
    <w:rsid w:val="00E461FF"/>
    <w:rsid w:val="00E7060F"/>
    <w:rsid w:val="00E72A20"/>
    <w:rsid w:val="00E75A49"/>
    <w:rsid w:val="00EA2569"/>
    <w:rsid w:val="00ED3A47"/>
    <w:rsid w:val="00EF33E2"/>
    <w:rsid w:val="00F2433D"/>
    <w:rsid w:val="00F26F47"/>
    <w:rsid w:val="00F6196D"/>
    <w:rsid w:val="00F77E2A"/>
    <w:rsid w:val="00F84A41"/>
    <w:rsid w:val="00F86FF4"/>
    <w:rsid w:val="00FA0454"/>
    <w:rsid w:val="00FA3065"/>
    <w:rsid w:val="00FE3882"/>
    <w:rsid w:val="00FE3BD5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5AA6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6E1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5AA6"/>
    <w:rPr>
      <w:rFonts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rsid w:val="00F26F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F5AA6"/>
    <w:rPr>
      <w:rFonts w:ascii="Courier New" w:hAnsi="Courier New" w:cs="Courier New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CE1053"/>
    <w:pPr>
      <w:ind w:left="708"/>
    </w:pPr>
  </w:style>
  <w:style w:type="table" w:styleId="a8">
    <w:name w:val="Table Grid"/>
    <w:basedOn w:val="a1"/>
    <w:uiPriority w:val="59"/>
    <w:locked/>
    <w:rsid w:val="00DF50E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40E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0EB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0EB9"/>
    <w:rPr>
      <w:lang w:val="en-US" w:eastAsia="en-US"/>
    </w:rPr>
  </w:style>
  <w:style w:type="character" w:styleId="ac">
    <w:name w:val="Hyperlink"/>
    <w:basedOn w:val="a0"/>
    <w:uiPriority w:val="99"/>
    <w:rsid w:val="00640E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EB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7401.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5800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47DE3-F5B8-4AF4-B078-D072CDB0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51</cp:revision>
  <cp:lastPrinted>2019-10-19T00:37:00Z</cp:lastPrinted>
  <dcterms:created xsi:type="dcterms:W3CDTF">2014-09-24T17:12:00Z</dcterms:created>
  <dcterms:modified xsi:type="dcterms:W3CDTF">2020-10-01T18:22:00Z</dcterms:modified>
</cp:coreProperties>
</file>